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0D5A2A3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709C5">
        <w:rPr>
          <w:rFonts w:ascii="Arial" w:hAnsi="Arial"/>
          <w:b/>
          <w:bCs/>
          <w:sz w:val="20"/>
          <w:szCs w:val="20"/>
          <w:u w:val="dotted"/>
        </w:rPr>
        <w:t>2481928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9F3C75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E709C5">
        <w:rPr>
          <w:rFonts w:ascii="Arial" w:hAnsi="Arial"/>
          <w:b/>
          <w:bCs/>
          <w:sz w:val="20"/>
          <w:szCs w:val="20"/>
        </w:rPr>
        <w:t>50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3F4594EE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E709C5" w:rsidRPr="00E709C5">
        <w:rPr>
          <w:rFonts w:ascii="Arial" w:hAnsi="Arial"/>
          <w:b/>
          <w:bCs/>
          <w:sz w:val="20"/>
          <w:szCs w:val="20"/>
        </w:rPr>
        <w:t>Data Discovery and Classification Solution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06335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26104">
    <w:abstractNumId w:val="1"/>
  </w:num>
  <w:num w:numId="2" w16cid:durableId="137233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63352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709C5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Hanan Mahfoodh Al Hasani</cp:lastModifiedBy>
  <cp:revision>11</cp:revision>
  <cp:lastPrinted>2018-03-18T06:15:00Z</cp:lastPrinted>
  <dcterms:created xsi:type="dcterms:W3CDTF">2018-03-18T06:24:00Z</dcterms:created>
  <dcterms:modified xsi:type="dcterms:W3CDTF">2023-09-18T06:41:00Z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